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44C" w:rsidRPr="00A9344C" w:rsidRDefault="00A9344C" w:rsidP="00A9344C">
      <w:pPr>
        <w:spacing w:after="0" w:line="240" w:lineRule="auto"/>
        <w:rPr>
          <w:rFonts w:ascii="Calibri" w:eastAsia="Times New Roman" w:hAnsi="Calibri" w:cs="Times New Roman"/>
          <w:color w:val="1F497D"/>
          <w:lang w:eastAsia="cs-CZ"/>
        </w:rPr>
      </w:pPr>
    </w:p>
    <w:p w:rsidR="00A9344C" w:rsidRPr="00A9344C" w:rsidRDefault="00A9344C" w:rsidP="00A9344C">
      <w:pPr>
        <w:spacing w:after="0" w:line="240" w:lineRule="auto"/>
        <w:rPr>
          <w:rFonts w:ascii="Calibri" w:eastAsia="Times New Roman" w:hAnsi="Calibri" w:cs="Times New Roman"/>
          <w:b/>
          <w:color w:val="FF0000"/>
          <w:sz w:val="32"/>
          <w:szCs w:val="32"/>
          <w:u w:val="single"/>
          <w:lang w:eastAsia="cs-CZ"/>
        </w:rPr>
      </w:pPr>
      <w:r w:rsidRPr="00A9344C">
        <w:rPr>
          <w:rFonts w:ascii="Calibri" w:eastAsia="Times New Roman" w:hAnsi="Calibri" w:cs="Times New Roman"/>
          <w:b/>
          <w:color w:val="FF0000"/>
          <w:sz w:val="32"/>
          <w:szCs w:val="32"/>
          <w:u w:val="single"/>
          <w:lang w:eastAsia="cs-CZ"/>
        </w:rPr>
        <w:t>Speciální ceny TREVOS</w:t>
      </w:r>
    </w:p>
    <w:tbl>
      <w:tblPr>
        <w:tblpPr w:leftFromText="141" w:rightFromText="141" w:vertAnchor="page" w:horzAnchor="margin" w:tblpXSpec="center" w:tblpY="2521"/>
        <w:tblW w:w="8940" w:type="dxa"/>
        <w:tblCellMar>
          <w:left w:w="0" w:type="dxa"/>
          <w:right w:w="0" w:type="dxa"/>
        </w:tblCellMar>
        <w:tblLook w:val="04A0"/>
      </w:tblPr>
      <w:tblGrid>
        <w:gridCol w:w="3463"/>
        <w:gridCol w:w="1843"/>
        <w:gridCol w:w="3634"/>
      </w:tblGrid>
      <w:tr w:rsidR="00A9344C" w:rsidRPr="00A9344C" w:rsidTr="00A9344C">
        <w:trPr>
          <w:trHeight w:val="360"/>
        </w:trPr>
        <w:tc>
          <w:tcPr>
            <w:tcW w:w="346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PRIMA / PROFI 236 AC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325,00 Kč</w:t>
            </w:r>
          </w:p>
        </w:tc>
        <w:tc>
          <w:tcPr>
            <w:tcW w:w="363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110 ks</w:t>
            </w:r>
          </w:p>
        </w:tc>
      </w:tr>
      <w:tr w:rsidR="00A9344C" w:rsidRPr="00A9344C" w:rsidTr="00A9344C">
        <w:trPr>
          <w:trHeight w:val="360"/>
        </w:trPr>
        <w:tc>
          <w:tcPr>
            <w:tcW w:w="346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PRIMA / PROFI 258 AC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425,00 Kč</w:t>
            </w:r>
          </w:p>
        </w:tc>
        <w:tc>
          <w:tcPr>
            <w:tcW w:w="363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110 ks</w:t>
            </w:r>
          </w:p>
        </w:tc>
      </w:tr>
      <w:tr w:rsidR="00A9344C" w:rsidRPr="00A9344C" w:rsidTr="00A9344C">
        <w:trPr>
          <w:trHeight w:val="360"/>
        </w:trPr>
        <w:tc>
          <w:tcPr>
            <w:tcW w:w="346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PRIMA / PROFI 236 AC E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465,00 Kč</w:t>
            </w:r>
          </w:p>
        </w:tc>
        <w:tc>
          <w:tcPr>
            <w:tcW w:w="363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110 ks</w:t>
            </w:r>
          </w:p>
        </w:tc>
      </w:tr>
      <w:tr w:rsidR="00A9344C" w:rsidRPr="00A9344C" w:rsidTr="00A9344C">
        <w:trPr>
          <w:trHeight w:val="360"/>
        </w:trPr>
        <w:tc>
          <w:tcPr>
            <w:tcW w:w="346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PRIMA / PROFI 258 AC E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495,00 Kč</w:t>
            </w:r>
          </w:p>
        </w:tc>
        <w:tc>
          <w:tcPr>
            <w:tcW w:w="363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110 ks</w:t>
            </w:r>
          </w:p>
        </w:tc>
      </w:tr>
      <w:tr w:rsidR="00A9344C" w:rsidRPr="00A9344C" w:rsidTr="00A9344C">
        <w:trPr>
          <w:trHeight w:val="360"/>
        </w:trPr>
        <w:tc>
          <w:tcPr>
            <w:tcW w:w="346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SB 110 E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255,00 Kč</w:t>
            </w:r>
          </w:p>
        </w:tc>
        <w:tc>
          <w:tcPr>
            <w:tcW w:w="363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10 ks</w:t>
            </w:r>
          </w:p>
        </w:tc>
      </w:tr>
      <w:tr w:rsidR="00A9344C" w:rsidRPr="00A9344C" w:rsidTr="00A9344C">
        <w:trPr>
          <w:trHeight w:val="360"/>
        </w:trPr>
        <w:tc>
          <w:tcPr>
            <w:tcW w:w="346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SB 115 E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295,00 Kč</w:t>
            </w:r>
          </w:p>
        </w:tc>
        <w:tc>
          <w:tcPr>
            <w:tcW w:w="363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10 ks</w:t>
            </w:r>
          </w:p>
        </w:tc>
      </w:tr>
      <w:tr w:rsidR="00A9344C" w:rsidRPr="00A9344C" w:rsidTr="00A9344C">
        <w:trPr>
          <w:trHeight w:val="360"/>
        </w:trPr>
        <w:tc>
          <w:tcPr>
            <w:tcW w:w="346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SB 118 E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275,00 Kč</w:t>
            </w:r>
          </w:p>
        </w:tc>
        <w:tc>
          <w:tcPr>
            <w:tcW w:w="363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10 ks</w:t>
            </w:r>
          </w:p>
        </w:tc>
      </w:tr>
      <w:tr w:rsidR="00A9344C" w:rsidRPr="00A9344C" w:rsidTr="00A9344C">
        <w:trPr>
          <w:trHeight w:val="360"/>
        </w:trPr>
        <w:tc>
          <w:tcPr>
            <w:tcW w:w="346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SB 130 E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330,00 Kč</w:t>
            </w:r>
          </w:p>
        </w:tc>
        <w:tc>
          <w:tcPr>
            <w:tcW w:w="363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10 ks</w:t>
            </w:r>
          </w:p>
        </w:tc>
      </w:tr>
      <w:tr w:rsidR="00A9344C" w:rsidRPr="00A9344C" w:rsidTr="00A9344C">
        <w:trPr>
          <w:trHeight w:val="360"/>
        </w:trPr>
        <w:tc>
          <w:tcPr>
            <w:tcW w:w="346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SB 136 E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330,00 Kč</w:t>
            </w:r>
          </w:p>
        </w:tc>
        <w:tc>
          <w:tcPr>
            <w:tcW w:w="363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10 ks</w:t>
            </w:r>
          </w:p>
        </w:tc>
      </w:tr>
      <w:tr w:rsidR="00A9344C" w:rsidRPr="00A9344C" w:rsidTr="00A9344C">
        <w:trPr>
          <w:trHeight w:val="360"/>
        </w:trPr>
        <w:tc>
          <w:tcPr>
            <w:tcW w:w="346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SB 158 E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370,00 Kč</w:t>
            </w:r>
          </w:p>
        </w:tc>
        <w:tc>
          <w:tcPr>
            <w:tcW w:w="363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10 ks</w:t>
            </w:r>
          </w:p>
        </w:tc>
      </w:tr>
      <w:tr w:rsidR="00A9344C" w:rsidRPr="00A9344C" w:rsidTr="00A9344C">
        <w:trPr>
          <w:trHeight w:val="360"/>
        </w:trPr>
        <w:tc>
          <w:tcPr>
            <w:tcW w:w="346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SM 136 KR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280,00 Kč</w:t>
            </w:r>
          </w:p>
        </w:tc>
        <w:tc>
          <w:tcPr>
            <w:tcW w:w="363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80 ks</w:t>
            </w:r>
          </w:p>
        </w:tc>
      </w:tr>
      <w:tr w:rsidR="00A9344C" w:rsidRPr="00A9344C" w:rsidTr="00A9344C">
        <w:trPr>
          <w:trHeight w:val="375"/>
        </w:trPr>
        <w:tc>
          <w:tcPr>
            <w:tcW w:w="346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SM 236 KR</w:t>
            </w:r>
          </w:p>
        </w:tc>
        <w:tc>
          <w:tcPr>
            <w:tcW w:w="184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360,00 Kč</w:t>
            </w:r>
          </w:p>
        </w:tc>
        <w:tc>
          <w:tcPr>
            <w:tcW w:w="3634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9344C" w:rsidRPr="00A9344C" w:rsidRDefault="00A9344C" w:rsidP="00A9344C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  <w:lang w:eastAsia="cs-CZ"/>
              </w:rPr>
            </w:pPr>
            <w:r w:rsidRPr="00A9344C">
              <w:rPr>
                <w:rFonts w:ascii="Arial" w:eastAsia="Times New Roman" w:hAnsi="Arial" w:cs="Arial"/>
                <w:sz w:val="28"/>
                <w:szCs w:val="28"/>
                <w:lang w:eastAsia="cs-CZ"/>
              </w:rPr>
              <w:t>80 ks</w:t>
            </w:r>
          </w:p>
        </w:tc>
      </w:tr>
    </w:tbl>
    <w:p w:rsidR="00A9344C" w:rsidRPr="00A9344C" w:rsidRDefault="00A9344C" w:rsidP="00A9344C">
      <w:pPr>
        <w:spacing w:after="0" w:line="240" w:lineRule="auto"/>
        <w:rPr>
          <w:rFonts w:ascii="Calibri" w:eastAsia="Times New Roman" w:hAnsi="Calibri" w:cs="Times New Roman"/>
          <w:color w:val="1F497D"/>
          <w:lang w:eastAsia="cs-CZ"/>
        </w:rPr>
      </w:pPr>
    </w:p>
    <w:p w:rsidR="00A9344C" w:rsidRDefault="00A9344C" w:rsidP="00A9344C">
      <w:pPr>
        <w:spacing w:after="0" w:line="240" w:lineRule="auto"/>
        <w:rPr>
          <w:rFonts w:ascii="Calibri" w:eastAsia="Times New Roman" w:hAnsi="Calibri" w:cs="Times New Roman"/>
          <w:b/>
          <w:color w:val="000000" w:themeColor="text1"/>
          <w:lang w:eastAsia="cs-CZ"/>
        </w:rPr>
      </w:pPr>
    </w:p>
    <w:p w:rsidR="00A9344C" w:rsidRDefault="00A9344C" w:rsidP="00A9344C">
      <w:pPr>
        <w:spacing w:after="0" w:line="240" w:lineRule="auto"/>
        <w:rPr>
          <w:rFonts w:ascii="Calibri" w:eastAsia="Times New Roman" w:hAnsi="Calibri" w:cs="Times New Roman"/>
          <w:b/>
          <w:color w:val="000000" w:themeColor="text1"/>
          <w:lang w:eastAsia="cs-CZ"/>
        </w:rPr>
      </w:pPr>
    </w:p>
    <w:p w:rsidR="00A9344C" w:rsidRPr="00A9344C" w:rsidRDefault="00A9344C" w:rsidP="00A9344C">
      <w:pPr>
        <w:spacing w:after="0" w:line="240" w:lineRule="auto"/>
        <w:rPr>
          <w:rFonts w:ascii="Calibri" w:eastAsia="Times New Roman" w:hAnsi="Calibri" w:cs="Times New Roman"/>
          <w:b/>
          <w:color w:val="000000" w:themeColor="text1"/>
          <w:lang w:eastAsia="cs-CZ"/>
        </w:rPr>
      </w:pPr>
      <w:r w:rsidRPr="00A9344C">
        <w:rPr>
          <w:rFonts w:ascii="Calibri" w:eastAsia="Times New Roman" w:hAnsi="Calibri" w:cs="Times New Roman"/>
          <w:b/>
          <w:color w:val="000000" w:themeColor="text1"/>
          <w:lang w:eastAsia="cs-CZ"/>
        </w:rPr>
        <w:t>Ceník zasílám v příloze – nový bude asi od dubna. Vaše sleva je 28 %</w:t>
      </w:r>
    </w:p>
    <w:p w:rsidR="00A9344C" w:rsidRPr="00A9344C" w:rsidRDefault="00A9344C" w:rsidP="00A9344C">
      <w:pPr>
        <w:spacing w:after="0" w:line="240" w:lineRule="auto"/>
        <w:rPr>
          <w:rFonts w:ascii="Calibri" w:eastAsia="Times New Roman" w:hAnsi="Calibri" w:cs="Times New Roman"/>
          <w:color w:val="1F497D"/>
          <w:lang w:eastAsia="cs-CZ"/>
        </w:rPr>
      </w:pPr>
      <w:r w:rsidRPr="00A9344C">
        <w:rPr>
          <w:rFonts w:ascii="Calibri" w:eastAsia="Times New Roman" w:hAnsi="Calibri" w:cs="Times New Roman"/>
          <w:color w:val="1F497D"/>
          <w:lang w:eastAsia="cs-CZ"/>
        </w:rPr>
        <w:t>S pozdravem     Ladislav Stránský – TREVOS a.s.  tel. 737 225</w:t>
      </w:r>
      <w:r>
        <w:rPr>
          <w:rFonts w:ascii="Calibri" w:eastAsia="Times New Roman" w:hAnsi="Calibri" w:cs="Times New Roman"/>
          <w:color w:val="1F497D"/>
          <w:lang w:eastAsia="cs-CZ"/>
        </w:rPr>
        <w:t> </w:t>
      </w:r>
      <w:r w:rsidRPr="00A9344C">
        <w:rPr>
          <w:rFonts w:ascii="Calibri" w:eastAsia="Times New Roman" w:hAnsi="Calibri" w:cs="Times New Roman"/>
          <w:color w:val="1F497D"/>
          <w:lang w:eastAsia="cs-CZ"/>
        </w:rPr>
        <w:t>710</w:t>
      </w:r>
    </w:p>
    <w:p w:rsidR="00F23038" w:rsidRDefault="00F23038"/>
    <w:sectPr w:rsidR="00F23038" w:rsidSect="00F230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9344C"/>
    <w:rsid w:val="0011261A"/>
    <w:rsid w:val="005652B9"/>
    <w:rsid w:val="00A9344C"/>
    <w:rsid w:val="00CF7D40"/>
    <w:rsid w:val="00F23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2303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3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455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Michaela Martošová</dc:creator>
  <cp:lastModifiedBy>Ing. Michaela Martošová</cp:lastModifiedBy>
  <cp:revision>2</cp:revision>
  <cp:lastPrinted>2010-03-02T14:41:00Z</cp:lastPrinted>
  <dcterms:created xsi:type="dcterms:W3CDTF">2010-03-02T14:37:00Z</dcterms:created>
  <dcterms:modified xsi:type="dcterms:W3CDTF">2010-03-02T14:42:00Z</dcterms:modified>
</cp:coreProperties>
</file>